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7200" w14:textId="6BA570D4" w:rsidR="00857467" w:rsidRPr="008D39EA" w:rsidRDefault="00857467" w:rsidP="00406560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theme="majorBidi"/>
          <w:color w:val="222222"/>
          <w:sz w:val="40"/>
          <w:szCs w:val="40"/>
          <w:lang w:bidi="he-IL"/>
        </w:rPr>
      </w:pPr>
      <w:r w:rsidRPr="00857467">
        <w:rPr>
          <w:rFonts w:ascii="Berlin Sans FB" w:eastAsia="Times New Roman" w:hAnsi="Berlin Sans FB" w:cstheme="majorBidi"/>
          <w:color w:val="222222"/>
          <w:sz w:val="40"/>
          <w:szCs w:val="40"/>
          <w:lang w:bidi="he-IL"/>
        </w:rPr>
        <w:t xml:space="preserve">ELCA </w:t>
      </w:r>
      <w:r w:rsidR="008D39EA" w:rsidRPr="008D39EA">
        <w:rPr>
          <w:rFonts w:ascii="Berlin Sans FB" w:eastAsia="Times New Roman" w:hAnsi="Berlin Sans FB" w:cstheme="majorBidi"/>
          <w:color w:val="222222"/>
          <w:sz w:val="40"/>
          <w:szCs w:val="40"/>
          <w:lang w:bidi="he-IL"/>
        </w:rPr>
        <w:t xml:space="preserve">Racial Justice </w:t>
      </w:r>
      <w:r w:rsidRPr="00857467">
        <w:rPr>
          <w:rFonts w:ascii="Berlin Sans FB" w:eastAsia="Times New Roman" w:hAnsi="Berlin Sans FB" w:cstheme="majorBidi"/>
          <w:color w:val="222222"/>
          <w:sz w:val="40"/>
          <w:szCs w:val="40"/>
          <w:lang w:bidi="he-IL"/>
        </w:rPr>
        <w:t>Resources Available f</w:t>
      </w:r>
      <w:r w:rsidR="00040761" w:rsidRPr="008D39EA">
        <w:rPr>
          <w:rFonts w:ascii="Berlin Sans FB" w:eastAsia="Times New Roman" w:hAnsi="Berlin Sans FB" w:cstheme="majorBidi"/>
          <w:color w:val="222222"/>
          <w:sz w:val="40"/>
          <w:szCs w:val="40"/>
          <w:lang w:bidi="he-IL"/>
        </w:rPr>
        <w:t>or You</w:t>
      </w:r>
    </w:p>
    <w:p w14:paraId="739DD14A" w14:textId="77777777" w:rsidR="00040761" w:rsidRPr="008D39EA" w:rsidRDefault="00040761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37FA7603" w14:textId="2F97F4F9" w:rsidR="00040761" w:rsidRPr="008D39EA" w:rsidRDefault="00040761" w:rsidP="008D39E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  <w:t>You don’t have to reinvent the wheel!</w:t>
      </w:r>
    </w:p>
    <w:p w14:paraId="31626EA3" w14:textId="7206416A" w:rsidR="00040761" w:rsidRPr="008D39EA" w:rsidRDefault="00040761" w:rsidP="008D39E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  <w:t>You don’t have to spend a fortune!</w:t>
      </w:r>
    </w:p>
    <w:p w14:paraId="75086B1A" w14:textId="0D78AE28" w:rsidR="00040761" w:rsidRPr="008D39EA" w:rsidRDefault="00040761" w:rsidP="008D39EA">
      <w:pPr>
        <w:shd w:val="clear" w:color="auto" w:fill="FFFFFF"/>
        <w:spacing w:after="0" w:line="240" w:lineRule="auto"/>
        <w:jc w:val="center"/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  <w:t>You don’t have to</w:t>
      </w:r>
      <w:r w:rsidR="008D39EA" w:rsidRPr="008D39EA">
        <w:rPr>
          <w:rFonts w:ascii="Berlin Sans FB" w:eastAsia="Times New Roman" w:hAnsi="Berlin Sans FB" w:cstheme="majorBidi"/>
          <w:color w:val="222222"/>
          <w:sz w:val="32"/>
          <w:szCs w:val="32"/>
          <w:lang w:bidi="he-IL"/>
        </w:rPr>
        <w:t xml:space="preserve"> be an expert!</w:t>
      </w:r>
    </w:p>
    <w:p w14:paraId="3FBE2E53" w14:textId="77777777" w:rsidR="00040761" w:rsidRPr="00857467" w:rsidRDefault="00040761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bookmarkStart w:id="0" w:name="_GoBack"/>
      <w:bookmarkEnd w:id="0"/>
    </w:p>
    <w:p w14:paraId="062C4FC2" w14:textId="7F29D55C" w:rsidR="00857467" w:rsidRPr="00857467" w:rsidRDefault="005C24E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hyperlink r:id="rId5" w:history="1">
        <w:r w:rsidR="00A670DE" w:rsidRPr="00857467">
          <w:rPr>
            <w:rStyle w:val="Hyperlink"/>
            <w:rFonts w:ascii="Berlin Sans FB" w:eastAsia="Times New Roman" w:hAnsi="Berlin Sans FB" w:cstheme="majorBidi"/>
            <w:sz w:val="28"/>
            <w:szCs w:val="28"/>
            <w:lang w:bidi="he-IL"/>
          </w:rPr>
          <w:t>https://www.elca.org/Resources/Racial-Justice</w:t>
        </w:r>
      </w:hyperlink>
    </w:p>
    <w:p w14:paraId="6CD4A655" w14:textId="77777777" w:rsidR="00040761" w:rsidRPr="008D39EA" w:rsidRDefault="00040761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556398C7" w14:textId="624954A3" w:rsidR="00040761" w:rsidRPr="008D39EA" w:rsidRDefault="00040761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“</w:t>
      </w:r>
      <w:r w:rsidR="00857467"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God’s Faithfulness on the Journey</w:t>
      </w: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”</w:t>
      </w:r>
      <w:r w:rsidR="00857467"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 xml:space="preserve"> </w:t>
      </w:r>
    </w:p>
    <w:p w14:paraId="0DE29A13" w14:textId="5D34EC33" w:rsidR="00040761" w:rsidRPr="008D39EA" w:rsidRDefault="00040761" w:rsidP="00040761">
      <w:pPr>
        <w:shd w:val="clear" w:color="auto" w:fill="FFFFFF"/>
        <w:spacing w:after="0" w:line="240" w:lineRule="auto"/>
        <w:ind w:firstLine="720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A</w:t>
      </w:r>
      <w:r w:rsidR="00857467" w:rsidRPr="00857467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 xml:space="preserve"> collection of narratives by rostered women of color</w:t>
      </w:r>
    </w:p>
    <w:p w14:paraId="58864244" w14:textId="5925D58A" w:rsidR="00040761" w:rsidRPr="008D39EA" w:rsidRDefault="00040761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“</w:t>
      </w:r>
      <w:r w:rsidR="00857467"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One Body, Many Members</w:t>
      </w: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”</w:t>
      </w:r>
      <w:r w:rsidR="00857467"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 </w:t>
      </w:r>
    </w:p>
    <w:p w14:paraId="2AD0504D" w14:textId="449A7E92" w:rsidR="00857467" w:rsidRPr="008D39EA" w:rsidRDefault="00040761" w:rsidP="00040761">
      <w:pPr>
        <w:shd w:val="clear" w:color="auto" w:fill="FFFFFF"/>
        <w:spacing w:after="0" w:line="240" w:lineRule="auto"/>
        <w:ind w:left="720"/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A</w:t>
      </w:r>
      <w:r w:rsidR="00857467" w:rsidRPr="00857467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 xml:space="preserve"> resource designed to equip congregations to reach out and fully welcome individuals whose race, culture and class is different than their own.</w:t>
      </w:r>
    </w:p>
    <w:p w14:paraId="75F69016" w14:textId="69396643" w:rsidR="00040761" w:rsidRPr="008D39EA" w:rsidRDefault="0015376B" w:rsidP="00A67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</w:pPr>
      <w:r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“</w:t>
      </w:r>
      <w:r w:rsidR="00A670DE"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Troubling the Waters for Healing the Church</w:t>
      </w:r>
      <w:r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”</w:t>
      </w:r>
    </w:p>
    <w:p w14:paraId="6C12B43E" w14:textId="08BA12E2" w:rsidR="00A670DE" w:rsidRPr="008D39EA" w:rsidRDefault="00A670DE" w:rsidP="00A670DE">
      <w:pPr>
        <w:pStyle w:val="ListParagraph"/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A resource for white congregation members on white privilege and the history of an exclusive church.</w:t>
      </w:r>
    </w:p>
    <w:p w14:paraId="14A5570B" w14:textId="77777777" w:rsidR="00857467" w:rsidRPr="00857467" w:rsidRDefault="0085746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57467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 </w:t>
      </w:r>
    </w:p>
    <w:p w14:paraId="2608F5E6" w14:textId="77777777" w:rsidR="00857467" w:rsidRPr="00857467" w:rsidRDefault="005C24E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hyperlink r:id="rId6" w:tgtFrame="_blank" w:history="1">
        <w:r w:rsidR="00857467" w:rsidRPr="00857467">
          <w:rPr>
            <w:rFonts w:ascii="Berlin Sans FB" w:eastAsia="Times New Roman" w:hAnsi="Berlin Sans FB" w:cstheme="majorBidi"/>
            <w:color w:val="0563C1"/>
            <w:sz w:val="28"/>
            <w:szCs w:val="28"/>
            <w:u w:val="single"/>
            <w:lang w:bidi="he-IL"/>
          </w:rPr>
          <w:t>https://www.elca.org/Faith/Faith-and-Society/Social-Statements/Race-Ethnicity-and-Culture</w:t>
        </w:r>
      </w:hyperlink>
    </w:p>
    <w:p w14:paraId="40CE352C" w14:textId="1164FB63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Freed in Christ; Race, Ethnicity and Culture (ELCA Social Statement)</w:t>
      </w:r>
    </w:p>
    <w:p w14:paraId="41DAB0CD" w14:textId="6D087298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Freed in Christ Study Guide</w:t>
      </w:r>
    </w:p>
    <w:p w14:paraId="7DBD7DD0" w14:textId="0B9AABF7" w:rsidR="00857467" w:rsidRPr="00857467" w:rsidRDefault="0085746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6A041C65" w14:textId="152A6788" w:rsidR="00857467" w:rsidRPr="00857467" w:rsidRDefault="005C24E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hyperlink r:id="rId7" w:tgtFrame="_blank" w:history="1">
        <w:r w:rsidR="00857467" w:rsidRPr="00857467">
          <w:rPr>
            <w:rFonts w:ascii="Berlin Sans FB" w:eastAsia="Times New Roman" w:hAnsi="Berlin Sans FB" w:cstheme="majorBidi"/>
            <w:color w:val="1155CC"/>
            <w:sz w:val="28"/>
            <w:szCs w:val="28"/>
            <w:u w:val="single"/>
            <w:lang w:bidi="he-IL"/>
          </w:rPr>
          <w:t>https://www.elca.org/Our-Work/Congregations-and-Synods/Ethnic-Specific-and-Multicultural-Ministries/Cross-Cultural-Conversations</w:t>
        </w:r>
      </w:hyperlink>
      <w:r w:rsidR="00857467" w:rsidRPr="00857467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br/>
      </w:r>
    </w:p>
    <w:p w14:paraId="3AC23ABD" w14:textId="5F228683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Talking Together as Christians Cross-culturally: A Field Guide</w:t>
      </w:r>
    </w:p>
    <w:p w14:paraId="48543BA7" w14:textId="6099C282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333333"/>
          <w:sz w:val="28"/>
          <w:szCs w:val="28"/>
          <w:lang w:bidi="he-IL"/>
        </w:rPr>
        <w:t>Talking Together as Christians about Tough Social Issues</w:t>
      </w:r>
    </w:p>
    <w:p w14:paraId="2660DD2E" w14:textId="6D11E30F" w:rsidR="00857467" w:rsidRPr="008D39EA" w:rsidRDefault="0085746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62409CE0" w14:textId="10F48ABA" w:rsidR="00857467" w:rsidRPr="008D39EA" w:rsidRDefault="005C24E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hyperlink r:id="rId8" w:history="1">
        <w:r w:rsidR="00857467" w:rsidRPr="008D39EA">
          <w:rPr>
            <w:rStyle w:val="Hyperlink"/>
            <w:rFonts w:ascii="Berlin Sans FB" w:eastAsia="Times New Roman" w:hAnsi="Berlin Sans FB" w:cstheme="majorBidi"/>
            <w:sz w:val="28"/>
            <w:szCs w:val="28"/>
            <w:lang w:bidi="he-IL"/>
          </w:rPr>
          <w:t>https://www.womenoftheelca.org/ministry-action/justice/racial-justice-advocacy</w:t>
        </w:r>
      </w:hyperlink>
    </w:p>
    <w:p w14:paraId="103CBAAC" w14:textId="107ABA85" w:rsidR="00857467" w:rsidRPr="008D39EA" w:rsidRDefault="00857467" w:rsidP="0004076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4F523597" w14:textId="071F4E3E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Historical Timeline on Race Relations</w:t>
      </w:r>
    </w:p>
    <w:p w14:paraId="10002776" w14:textId="024A8875" w:rsidR="00857467" w:rsidRPr="008D39EA" w:rsidRDefault="00857467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 xml:space="preserve">Listening to the Third Slave; A </w:t>
      </w:r>
      <w:r w:rsidR="00040761"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B</w:t>
      </w: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ible Study</w:t>
      </w:r>
    </w:p>
    <w:p w14:paraId="2060961B" w14:textId="7D627539" w:rsidR="00040761" w:rsidRPr="008D39EA" w:rsidRDefault="00040761" w:rsidP="00040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  <w:r w:rsidRPr="008D39EA"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  <w:t>How to Have Helpful Conversations About Race in the Church</w:t>
      </w:r>
    </w:p>
    <w:p w14:paraId="45380790" w14:textId="39B93C06" w:rsidR="001C4831" w:rsidRPr="008D39EA" w:rsidRDefault="001C4831" w:rsidP="001C483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12408115" w14:textId="4FA4C05F" w:rsidR="001C4831" w:rsidRPr="008D39EA" w:rsidRDefault="001C4831" w:rsidP="001C483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8"/>
          <w:szCs w:val="28"/>
          <w:lang w:bidi="he-IL"/>
        </w:rPr>
      </w:pPr>
    </w:p>
    <w:p w14:paraId="7E74C9C2" w14:textId="358B4C24" w:rsidR="001C4831" w:rsidRPr="008D39EA" w:rsidRDefault="005C24E7" w:rsidP="001C483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</w:pPr>
      <w:hyperlink r:id="rId9" w:history="1">
        <w:r w:rsidR="001C4831" w:rsidRPr="008D39EA">
          <w:rPr>
            <w:rStyle w:val="Hyperlink"/>
            <w:rFonts w:ascii="Berlin Sans FB" w:eastAsia="Times New Roman" w:hAnsi="Berlin Sans FB" w:cstheme="majorBidi"/>
            <w:sz w:val="24"/>
            <w:szCs w:val="24"/>
            <w:lang w:bidi="he-IL"/>
          </w:rPr>
          <w:t>https://upstatenysynod.org/racial-justice/</w:t>
        </w:r>
      </w:hyperlink>
      <w:r w:rsidR="007D4DAC" w:rsidRPr="008D39EA"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  <w:t xml:space="preserve"> (Empathy activity and Birmingham/MLK activity)</w:t>
      </w:r>
    </w:p>
    <w:p w14:paraId="10673B27" w14:textId="05D572B2" w:rsidR="001C4831" w:rsidRPr="008D39EA" w:rsidRDefault="005C24E7" w:rsidP="001C4831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</w:pPr>
      <w:hyperlink r:id="rId10" w:history="1">
        <w:r w:rsidR="007D4DAC" w:rsidRPr="008D39EA">
          <w:rPr>
            <w:rStyle w:val="Hyperlink"/>
            <w:rFonts w:ascii="Berlin Sans FB" w:eastAsia="Times New Roman" w:hAnsi="Berlin Sans FB" w:cstheme="majorBidi"/>
            <w:sz w:val="24"/>
            <w:szCs w:val="24"/>
            <w:lang w:bidi="he-IL"/>
          </w:rPr>
          <w:t>https://www.ntnl.org/ministries/public-witness-team/racism/resources-racism-inequality/</w:t>
        </w:r>
      </w:hyperlink>
      <w:r w:rsidR="007D4DAC" w:rsidRPr="008D39EA"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  <w:t xml:space="preserve"> (Level Playing Field activity, sermons, and video section)</w:t>
      </w:r>
    </w:p>
    <w:p w14:paraId="60928C35" w14:textId="1D68B269" w:rsidR="00A50ED3" w:rsidRDefault="005C24E7" w:rsidP="007D4DAC">
      <w:pPr>
        <w:shd w:val="clear" w:color="auto" w:fill="FFFFFF"/>
        <w:spacing w:after="0" w:line="240" w:lineRule="auto"/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</w:pPr>
      <w:hyperlink r:id="rId11" w:history="1">
        <w:r w:rsidR="007D4DAC" w:rsidRPr="008D39EA">
          <w:rPr>
            <w:rStyle w:val="Hyperlink"/>
            <w:rFonts w:ascii="Berlin Sans FB" w:eastAsia="Times New Roman" w:hAnsi="Berlin Sans FB" w:cstheme="majorBidi"/>
            <w:sz w:val="24"/>
            <w:szCs w:val="24"/>
            <w:lang w:bidi="he-IL"/>
          </w:rPr>
          <w:t>https://www.livinglutheran.org/2018/05/graceful-engagement/</w:t>
        </w:r>
      </w:hyperlink>
      <w:r w:rsidR="007D4DAC" w:rsidRPr="008D39EA"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  <w:t xml:space="preserve"> (A racial justice activist and an</w:t>
      </w:r>
      <w:r w:rsidR="007D4DAC"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 xml:space="preserve"> </w:t>
      </w:r>
      <w:r w:rsidR="007D4DAC" w:rsidRPr="00BC3681">
        <w:rPr>
          <w:rFonts w:ascii="Berlin Sans FB" w:eastAsia="Times New Roman" w:hAnsi="Berlin Sans FB" w:cstheme="majorBidi"/>
          <w:color w:val="222222"/>
          <w:sz w:val="24"/>
          <w:szCs w:val="24"/>
          <w:lang w:bidi="he-IL"/>
        </w:rPr>
        <w:t>LGBTQIA+ activist talk about intersectionality)</w:t>
      </w:r>
    </w:p>
    <w:p w14:paraId="529EED0A" w14:textId="7EE5649F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>Secular Resources of Significant Value</w:t>
      </w:r>
    </w:p>
    <w:p w14:paraId="415230A8" w14:textId="3A8AECC5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</w:p>
    <w:p w14:paraId="7EAA0BE4" w14:textId="706CBD58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proofErr w:type="spellStart"/>
      <w:r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>Imlicit</w:t>
      </w:r>
      <w:proofErr w:type="spellEnd"/>
      <w:r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 xml:space="preserve"> Bias 101</w:t>
      </w:r>
    </w:p>
    <w:p w14:paraId="59B925FC" w14:textId="511F584A" w:rsidR="00A1582B" w:rsidRDefault="005C24E7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hyperlink r:id="rId12" w:history="1">
        <w:r w:rsidR="00A1582B" w:rsidRPr="00D20946">
          <w:rPr>
            <w:rStyle w:val="Hyperlink"/>
            <w:rFonts w:asciiTheme="majorBidi" w:eastAsia="Times New Roman" w:hAnsiTheme="majorBidi" w:cstheme="majorBidi"/>
            <w:sz w:val="24"/>
            <w:szCs w:val="24"/>
            <w:lang w:bidi="he-IL"/>
          </w:rPr>
          <w:t>https://www.youtube.com/watch?v=lWb4i-ZPE0Q</w:t>
        </w:r>
      </w:hyperlink>
    </w:p>
    <w:p w14:paraId="1A7AB7C1" w14:textId="16A8D102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</w:p>
    <w:p w14:paraId="6566ECE7" w14:textId="384469AB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>Implicit Bias and Its Actual Effects</w:t>
      </w:r>
    </w:p>
    <w:p w14:paraId="33969E23" w14:textId="5393F15F" w:rsidR="00A1582B" w:rsidRDefault="005C24E7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hyperlink r:id="rId13" w:history="1">
        <w:r w:rsidR="00A1582B" w:rsidRPr="00D20946">
          <w:rPr>
            <w:rStyle w:val="Hyperlink"/>
            <w:rFonts w:asciiTheme="majorBidi" w:eastAsia="Times New Roman" w:hAnsiTheme="majorBidi" w:cstheme="majorBidi"/>
            <w:sz w:val="24"/>
            <w:szCs w:val="24"/>
            <w:lang w:bidi="he-IL"/>
          </w:rPr>
          <w:t>https://youtu.be/QnzkWc4b4mY</w:t>
        </w:r>
      </w:hyperlink>
    </w:p>
    <w:p w14:paraId="3CE6445D" w14:textId="77777777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</w:p>
    <w:p w14:paraId="08ABCEBF" w14:textId="2EF30A7E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  <w:t>Can We Change Implicit Bias by Creating Healthier Community Culture?</w:t>
      </w:r>
    </w:p>
    <w:p w14:paraId="630B23FE" w14:textId="1209AA91" w:rsidR="00A1582B" w:rsidRDefault="005C24E7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  <w:hyperlink r:id="rId14" w:history="1">
        <w:r w:rsidR="00A1582B" w:rsidRPr="00D20946">
          <w:rPr>
            <w:rStyle w:val="Hyperlink"/>
            <w:rFonts w:asciiTheme="majorBidi" w:eastAsia="Times New Roman" w:hAnsiTheme="majorBidi" w:cstheme="majorBidi"/>
            <w:sz w:val="24"/>
            <w:szCs w:val="24"/>
            <w:lang w:bidi="he-IL"/>
          </w:rPr>
          <w:t>https://www.washingtonpost.com/video/national/can-you-change-implicit-bias/2018/05/29/e1d28542-604d-11e8-b656-236c6214ef01_video.html?noredirect=on&amp;utm_term=.4443566938eb</w:t>
        </w:r>
      </w:hyperlink>
    </w:p>
    <w:p w14:paraId="2C66C444" w14:textId="17E130C1" w:rsidR="00A1582B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</w:p>
    <w:p w14:paraId="351818CE" w14:textId="77777777" w:rsidR="00A1582B" w:rsidRPr="007D4DAC" w:rsidRDefault="00A1582B" w:rsidP="007D4DA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bidi="he-IL"/>
        </w:rPr>
      </w:pPr>
    </w:p>
    <w:sectPr w:rsidR="00A1582B" w:rsidRPr="007D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FA4"/>
    <w:multiLevelType w:val="hybridMultilevel"/>
    <w:tmpl w:val="F06860B8"/>
    <w:lvl w:ilvl="0" w:tplc="91BEAE6C">
      <w:start w:val="8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67"/>
    <w:rsid w:val="00040761"/>
    <w:rsid w:val="0015376B"/>
    <w:rsid w:val="001C4831"/>
    <w:rsid w:val="00281B3F"/>
    <w:rsid w:val="00406560"/>
    <w:rsid w:val="004F1FAA"/>
    <w:rsid w:val="00576563"/>
    <w:rsid w:val="005C24E7"/>
    <w:rsid w:val="00700034"/>
    <w:rsid w:val="007253DF"/>
    <w:rsid w:val="007D4DAC"/>
    <w:rsid w:val="00857467"/>
    <w:rsid w:val="008D39EA"/>
    <w:rsid w:val="00A1582B"/>
    <w:rsid w:val="00A16E5E"/>
    <w:rsid w:val="00A670DE"/>
    <w:rsid w:val="00BC3681"/>
    <w:rsid w:val="00C555F6"/>
    <w:rsid w:val="00D043B6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23FE"/>
  <w15:chartTrackingRefBased/>
  <w15:docId w15:val="{A41B1874-7182-4E04-B08B-838FC6D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4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oftheelca.org/ministry-action/justice/racial-justice-advocacy" TargetMode="External"/><Relationship Id="rId13" Type="http://schemas.openxmlformats.org/officeDocument/2006/relationships/hyperlink" Target="https://youtu.be/QnzkWc4b4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ca.org/Our-Work/Congregations-and-Synods/Ethnic-Specific-and-Multicultural-Ministries/Cross-Cultural-Conversations" TargetMode="External"/><Relationship Id="rId12" Type="http://schemas.openxmlformats.org/officeDocument/2006/relationships/hyperlink" Target="https://www.youtube.com/watch?v=lWb4i-ZPE0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ca.org/Faith/Faith-and-Society/Social-Statements/Race-Ethnicity-and-Culture" TargetMode="External"/><Relationship Id="rId11" Type="http://schemas.openxmlformats.org/officeDocument/2006/relationships/hyperlink" Target="https://www.livinglutheran.org/2018/05/graceful-engagement/" TargetMode="External"/><Relationship Id="rId5" Type="http://schemas.openxmlformats.org/officeDocument/2006/relationships/hyperlink" Target="https://www.elca.org/Resources/Racial-Justic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tnl.org/ministries/public-witness-team/racism/resources-racism-inequa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statenysynod.org/racial-justice/" TargetMode="External"/><Relationship Id="rId14" Type="http://schemas.openxmlformats.org/officeDocument/2006/relationships/hyperlink" Target="https://www.washingtonpost.com/video/national/can-you-change-implicit-bias/2018/05/29/e1d28542-604d-11e8-b656-236c6214ef01_video.html?noredirect=on&amp;utm_term=.4443566938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Juliana</dc:creator>
  <cp:keywords/>
  <dc:description/>
  <cp:lastModifiedBy>Lynn Fry</cp:lastModifiedBy>
  <cp:revision>2</cp:revision>
  <cp:lastPrinted>2019-01-25T22:22:00Z</cp:lastPrinted>
  <dcterms:created xsi:type="dcterms:W3CDTF">2019-02-14T22:01:00Z</dcterms:created>
  <dcterms:modified xsi:type="dcterms:W3CDTF">2019-02-14T22:01:00Z</dcterms:modified>
</cp:coreProperties>
</file>