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8881" w14:textId="51E993BE" w:rsidR="0064681B" w:rsidRPr="008A1EB6" w:rsidRDefault="00D54818" w:rsidP="008A1EB6">
      <w:pPr>
        <w:ind w:firstLine="720"/>
        <w:jc w:val="center"/>
        <w:rPr>
          <w:b/>
        </w:rPr>
      </w:pPr>
      <w:r w:rsidRPr="008A1EB6">
        <w:rPr>
          <w:b/>
        </w:rPr>
        <w:t>Concern for Migrant Minors separated from Family</w:t>
      </w:r>
    </w:p>
    <w:p w14:paraId="08D5CB06" w14:textId="0A55BDE2" w:rsidR="008A1EB6" w:rsidRDefault="008A1EB6" w:rsidP="008A1EB6">
      <w:pPr>
        <w:ind w:left="2160" w:firstLine="720"/>
      </w:pPr>
      <w:r>
        <w:t xml:space="preserve">Submitted by Rev. Linda </w:t>
      </w:r>
      <w:proofErr w:type="spellStart"/>
      <w:r>
        <w:t>Theophilus</w:t>
      </w:r>
      <w:proofErr w:type="spellEnd"/>
      <w:r>
        <w:t>, Emmanuel -</w:t>
      </w:r>
      <w:proofErr w:type="spellStart"/>
      <w:r>
        <w:t>Eastmont</w:t>
      </w:r>
      <w:proofErr w:type="spellEnd"/>
    </w:p>
    <w:p w14:paraId="4F226379" w14:textId="70727F5E" w:rsidR="007A22C5" w:rsidRDefault="007A22C5" w:rsidP="007A22C5">
      <w:pPr>
        <w:spacing w:before="100" w:beforeAutospacing="1" w:after="100" w:afterAutospacing="1"/>
        <w:rPr>
          <w:rFonts w:ascii="Calibri" w:hAnsi="Calibri" w:cs="Calibri"/>
          <w:color w:val="000000"/>
        </w:rPr>
      </w:pPr>
      <w:proofErr w:type="gramStart"/>
      <w:r>
        <w:rPr>
          <w:rFonts w:ascii="Calibri" w:hAnsi="Calibri" w:cs="Calibri"/>
          <w:color w:val="000000"/>
        </w:rPr>
        <w:t>Whereas,  God’s</w:t>
      </w:r>
      <w:proofErr w:type="gramEnd"/>
      <w:r>
        <w:rPr>
          <w:rFonts w:ascii="Calibri" w:hAnsi="Calibri" w:cs="Calibri"/>
          <w:color w:val="000000"/>
        </w:rPr>
        <w:t xml:space="preserve"> concern for the  “orphan, the widow and the stranger” and the instruction to welcome them as one of your own is repeated often in the Old Testament ( </w:t>
      </w:r>
      <w:r w:rsidR="008C0C9C">
        <w:rPr>
          <w:rFonts w:ascii="Calibri" w:hAnsi="Calibri" w:cs="Calibri"/>
          <w:color w:val="000000"/>
        </w:rPr>
        <w:t xml:space="preserve">e.g. </w:t>
      </w:r>
      <w:r>
        <w:rPr>
          <w:rFonts w:ascii="Calibri" w:hAnsi="Calibri" w:cs="Calibri"/>
          <w:color w:val="000000"/>
        </w:rPr>
        <w:t xml:space="preserve">Leviticus </w:t>
      </w:r>
      <w:r w:rsidR="008C0C9C">
        <w:rPr>
          <w:rFonts w:ascii="Calibri" w:hAnsi="Calibri" w:cs="Calibri"/>
          <w:color w:val="000000"/>
        </w:rPr>
        <w:t>19: 33-34</w:t>
      </w:r>
      <w:r>
        <w:rPr>
          <w:rFonts w:ascii="Calibri" w:hAnsi="Calibri" w:cs="Calibri"/>
          <w:color w:val="000000"/>
        </w:rPr>
        <w:t>, Psalm 146, Jeremiah 7</w:t>
      </w:r>
      <w:r w:rsidR="004B2567">
        <w:rPr>
          <w:rFonts w:ascii="Calibri" w:hAnsi="Calibri" w:cs="Calibri"/>
          <w:color w:val="000000"/>
        </w:rPr>
        <w:t>: 5-7</w:t>
      </w:r>
      <w:r w:rsidR="008C0C9C">
        <w:rPr>
          <w:rFonts w:ascii="Calibri" w:hAnsi="Calibri" w:cs="Calibri"/>
          <w:color w:val="000000"/>
        </w:rPr>
        <w:t xml:space="preserve"> )</w:t>
      </w:r>
    </w:p>
    <w:p w14:paraId="754EEEAC" w14:textId="6386FF6C" w:rsidR="007A22C5"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Whereas, Jesus taught us to welcome the stranger (Matthew 25</w:t>
      </w:r>
      <w:r w:rsidR="008C0C9C">
        <w:rPr>
          <w:rFonts w:ascii="Calibri" w:eastAsia="Times New Roman" w:hAnsi="Calibri" w:cs="Calibri"/>
          <w:color w:val="000000"/>
        </w:rPr>
        <w:t>: 31-</w:t>
      </w:r>
      <w:proofErr w:type="gramStart"/>
      <w:r w:rsidR="008C0C9C">
        <w:rPr>
          <w:rFonts w:ascii="Calibri" w:eastAsia="Times New Roman" w:hAnsi="Calibri" w:cs="Calibri"/>
          <w:color w:val="000000"/>
        </w:rPr>
        <w:t xml:space="preserve">46 </w:t>
      </w:r>
      <w:r>
        <w:rPr>
          <w:rFonts w:ascii="Calibri" w:eastAsia="Times New Roman" w:hAnsi="Calibri" w:cs="Calibri"/>
          <w:color w:val="000000"/>
        </w:rPr>
        <w:t>)</w:t>
      </w:r>
      <w:proofErr w:type="gramEnd"/>
    </w:p>
    <w:p w14:paraId="702734E4" w14:textId="3F88EDEB" w:rsidR="007A22C5"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Whereas, the commandment “do not kill” includes not causing emotional harm </w:t>
      </w:r>
      <w:proofErr w:type="gramStart"/>
      <w:r>
        <w:rPr>
          <w:rFonts w:ascii="Calibri" w:eastAsia="Times New Roman" w:hAnsi="Calibri" w:cs="Calibri"/>
          <w:color w:val="000000"/>
        </w:rPr>
        <w:t>( Matthew</w:t>
      </w:r>
      <w:proofErr w:type="gramEnd"/>
      <w:r>
        <w:rPr>
          <w:rFonts w:ascii="Calibri" w:eastAsia="Times New Roman" w:hAnsi="Calibri" w:cs="Calibri"/>
          <w:color w:val="000000"/>
        </w:rPr>
        <w:t xml:space="preserve"> 5:</w:t>
      </w:r>
      <w:r w:rsidR="008C0C9C">
        <w:rPr>
          <w:rFonts w:ascii="Calibri" w:eastAsia="Times New Roman" w:hAnsi="Calibri" w:cs="Calibri"/>
          <w:color w:val="000000"/>
        </w:rPr>
        <w:t xml:space="preserve"> 21-22</w:t>
      </w:r>
      <w:r>
        <w:rPr>
          <w:rFonts w:ascii="Calibri" w:eastAsia="Times New Roman" w:hAnsi="Calibri" w:cs="Calibri"/>
          <w:color w:val="000000"/>
        </w:rPr>
        <w:t>)  </w:t>
      </w:r>
    </w:p>
    <w:p w14:paraId="2B250B23" w14:textId="120D2E76" w:rsidR="007A22C5"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Whereas the United States government has begun the practice of separating children from parents when the parents and children come to our borders for international protection and this separation causes toxic stress for parents and children and </w:t>
      </w:r>
      <w:proofErr w:type="spellStart"/>
      <w:r>
        <w:rPr>
          <w:rFonts w:ascii="Calibri" w:eastAsia="Times New Roman" w:hAnsi="Calibri" w:cs="Calibri"/>
          <w:color w:val="000000"/>
        </w:rPr>
        <w:t>life long</w:t>
      </w:r>
      <w:proofErr w:type="spellEnd"/>
      <w:r>
        <w:rPr>
          <w:rFonts w:ascii="Calibri" w:eastAsia="Times New Roman" w:hAnsi="Calibri" w:cs="Calibri"/>
          <w:color w:val="000000"/>
        </w:rPr>
        <w:t xml:space="preserve"> trauma for children</w:t>
      </w:r>
    </w:p>
    <w:p w14:paraId="4728FE61" w14:textId="77777777" w:rsidR="007A22C5"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Whereas this practice is morally and emotionally harmful </w:t>
      </w:r>
      <w:proofErr w:type="gramStart"/>
      <w:r>
        <w:rPr>
          <w:rFonts w:ascii="Calibri" w:eastAsia="Times New Roman" w:hAnsi="Calibri" w:cs="Calibri"/>
          <w:color w:val="000000"/>
        </w:rPr>
        <w:t>to  Border</w:t>
      </w:r>
      <w:proofErr w:type="gramEnd"/>
      <w:r>
        <w:rPr>
          <w:rFonts w:ascii="Calibri" w:eastAsia="Times New Roman" w:hAnsi="Calibri" w:cs="Calibri"/>
          <w:color w:val="000000"/>
        </w:rPr>
        <w:t xml:space="preserve"> Patrol agents, Immigration and Customs Enforcement personal and all government employees  who are required to enforce the forced removal of children from parents, siblings and other family</w:t>
      </w:r>
    </w:p>
    <w:p w14:paraId="0AB39FB7" w14:textId="7D197989" w:rsidR="007A22C5"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Therefore, be it resolved...</w:t>
      </w:r>
    </w:p>
    <w:p w14:paraId="70E3D659" w14:textId="77777777" w:rsidR="008C0C9C" w:rsidRDefault="007A22C5"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That the SWPA Synod </w:t>
      </w:r>
      <w:proofErr w:type="gramStart"/>
      <w:r>
        <w:rPr>
          <w:rFonts w:ascii="Calibri" w:eastAsia="Times New Roman" w:hAnsi="Calibri" w:cs="Calibri"/>
          <w:color w:val="000000"/>
        </w:rPr>
        <w:t>express  gratitude</w:t>
      </w:r>
      <w:proofErr w:type="gramEnd"/>
      <w:r>
        <w:rPr>
          <w:rFonts w:ascii="Calibri" w:eastAsia="Times New Roman" w:hAnsi="Calibri" w:cs="Calibri"/>
          <w:color w:val="000000"/>
        </w:rPr>
        <w:t xml:space="preserve"> to Lutheran Immigration and Refugee Service, the ELCA AMMPARO strategy and ELCA-Advocacy for their care, expertise and advocacy for migrant minors and their parents</w:t>
      </w:r>
      <w:r w:rsidR="00D54818">
        <w:rPr>
          <w:rFonts w:ascii="Calibri" w:eastAsia="Times New Roman" w:hAnsi="Calibri" w:cs="Calibri"/>
          <w:color w:val="000000"/>
        </w:rPr>
        <w:t xml:space="preserve">  and</w:t>
      </w:r>
    </w:p>
    <w:p w14:paraId="55586BD0" w14:textId="1A09468A" w:rsidR="007A22C5" w:rsidRDefault="00D54818" w:rsidP="007A22C5">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 that </w:t>
      </w:r>
      <w:r w:rsidR="008C0C9C">
        <w:rPr>
          <w:rFonts w:ascii="Calibri" w:eastAsia="Times New Roman" w:hAnsi="Calibri" w:cs="Calibri"/>
          <w:color w:val="000000"/>
        </w:rPr>
        <w:t xml:space="preserve">the synod in assembly remind </w:t>
      </w:r>
      <w:r>
        <w:rPr>
          <w:rFonts w:ascii="Calibri" w:eastAsia="Times New Roman" w:hAnsi="Calibri" w:cs="Calibri"/>
          <w:color w:val="000000"/>
        </w:rPr>
        <w:t xml:space="preserve">congregational leaders </w:t>
      </w:r>
      <w:r w:rsidR="008C0C9C">
        <w:rPr>
          <w:rFonts w:ascii="Calibri" w:eastAsia="Times New Roman" w:hAnsi="Calibri" w:cs="Calibri"/>
          <w:color w:val="000000"/>
        </w:rPr>
        <w:t xml:space="preserve">to </w:t>
      </w:r>
      <w:r>
        <w:rPr>
          <w:rFonts w:ascii="Calibri" w:eastAsia="Times New Roman" w:hAnsi="Calibri" w:cs="Calibri"/>
          <w:color w:val="000000"/>
        </w:rPr>
        <w:t>make use of their expertise in congregational education and service</w:t>
      </w:r>
      <w:r w:rsidR="008C0C9C">
        <w:rPr>
          <w:rFonts w:ascii="Calibri" w:eastAsia="Times New Roman" w:hAnsi="Calibri" w:cs="Calibri"/>
          <w:color w:val="000000"/>
        </w:rPr>
        <w:t xml:space="preserve"> and </w:t>
      </w:r>
    </w:p>
    <w:p w14:paraId="34157B39" w14:textId="4296B6AD" w:rsidR="00AE7179" w:rsidRDefault="007A22C5" w:rsidP="00C50952">
      <w:pPr>
        <w:shd w:val="clear" w:color="auto" w:fill="FFFFFF"/>
        <w:rPr>
          <w:rFonts w:ascii="Calibri" w:eastAsia="Times New Roman" w:hAnsi="Calibri" w:cs="Calibri"/>
          <w:color w:val="000000"/>
        </w:rPr>
      </w:pPr>
      <w:r>
        <w:rPr>
          <w:rFonts w:ascii="Calibri" w:eastAsia="Times New Roman" w:hAnsi="Calibri" w:cs="Calibri"/>
          <w:color w:val="000000"/>
        </w:rPr>
        <w:t>That we affirm the</w:t>
      </w:r>
      <w:r w:rsidR="00AE7179">
        <w:rPr>
          <w:rFonts w:ascii="Calibri" w:eastAsia="Times New Roman" w:hAnsi="Calibri" w:cs="Calibri"/>
          <w:color w:val="000000"/>
        </w:rPr>
        <w:t xml:space="preserve"> </w:t>
      </w:r>
      <w:r w:rsidR="00D54818">
        <w:rPr>
          <w:rFonts w:ascii="Calibri" w:eastAsia="Times New Roman" w:hAnsi="Calibri" w:cs="Calibri"/>
          <w:color w:val="000000"/>
        </w:rPr>
        <w:t>public voice</w:t>
      </w:r>
      <w:r w:rsidR="00C50952">
        <w:rPr>
          <w:rFonts w:ascii="Calibri" w:eastAsia="Times New Roman" w:hAnsi="Calibri" w:cs="Calibri"/>
          <w:color w:val="000000"/>
        </w:rPr>
        <w:t xml:space="preserve"> of presiding bishop Elizabeth Eaton and</w:t>
      </w:r>
      <w:r w:rsidR="00D54818">
        <w:rPr>
          <w:rFonts w:ascii="Calibri" w:eastAsia="Times New Roman" w:hAnsi="Calibri" w:cs="Calibri"/>
          <w:color w:val="000000"/>
        </w:rPr>
        <w:t xml:space="preserve"> the </w:t>
      </w:r>
      <w:proofErr w:type="gramStart"/>
      <w:r w:rsidR="00D54818">
        <w:rPr>
          <w:rFonts w:ascii="Calibri" w:eastAsia="Times New Roman" w:hAnsi="Calibri" w:cs="Calibri"/>
          <w:color w:val="000000"/>
        </w:rPr>
        <w:t>ecumenical  partners</w:t>
      </w:r>
      <w:proofErr w:type="gramEnd"/>
      <w:r w:rsidR="00D54818">
        <w:rPr>
          <w:rFonts w:ascii="Calibri" w:eastAsia="Times New Roman" w:hAnsi="Calibri" w:cs="Calibri"/>
          <w:color w:val="000000"/>
        </w:rPr>
        <w:t xml:space="preserve"> and interfaith leaders concerning the well being of migrant minors and migrant families and furthermore</w:t>
      </w:r>
    </w:p>
    <w:p w14:paraId="7EC26E9B" w14:textId="2D430BB1" w:rsidR="00C50952" w:rsidRDefault="00C50952" w:rsidP="00AE7179">
      <w:pPr>
        <w:shd w:val="clear" w:color="auto" w:fill="FFFFFF"/>
        <w:rPr>
          <w:rFonts w:ascii="Calibri" w:eastAsia="Times New Roman" w:hAnsi="Calibri" w:cs="Calibri"/>
          <w:color w:val="000000"/>
        </w:rPr>
      </w:pPr>
      <w:r>
        <w:rPr>
          <w:rFonts w:ascii="Calibri" w:eastAsia="Times New Roman" w:hAnsi="Calibri" w:cs="Calibri"/>
          <w:color w:val="000000"/>
        </w:rPr>
        <w:t xml:space="preserve"> That the congregations of the SWPA Synod express our care for migrant minors, their parents and those required to separate children from parents by our prayer, advocacy and action</w:t>
      </w:r>
      <w:r w:rsidR="00AE7179">
        <w:rPr>
          <w:rFonts w:ascii="Calibri" w:eastAsia="Times New Roman" w:hAnsi="Calibri" w:cs="Calibri"/>
          <w:color w:val="000000"/>
        </w:rPr>
        <w:t xml:space="preserve"> including appealing to our federal senators and representatives concerning our injustice separating children from parents while asylum and other immigration proceedings are underway.  </w:t>
      </w:r>
    </w:p>
    <w:p w14:paraId="2AF353AD" w14:textId="6E17DA43" w:rsidR="00AE7179" w:rsidRDefault="00AE7179" w:rsidP="00AE7179">
      <w:pPr>
        <w:shd w:val="clear" w:color="auto" w:fill="FFFFFF"/>
        <w:rPr>
          <w:rFonts w:ascii="Calibri" w:eastAsia="Times New Roman" w:hAnsi="Calibri" w:cs="Calibri"/>
          <w:color w:val="000000"/>
        </w:rPr>
      </w:pPr>
    </w:p>
    <w:p w14:paraId="5BB7E806" w14:textId="77777777" w:rsidR="00D54818" w:rsidRPr="00D54818" w:rsidRDefault="00D54818" w:rsidP="00D54818">
      <w:pPr>
        <w:shd w:val="clear" w:color="auto" w:fill="FFFFFF"/>
        <w:spacing w:line="240" w:lineRule="auto"/>
        <w:rPr>
          <w:rFonts w:eastAsia="Times New Roman" w:cstheme="minorHAnsi"/>
          <w:color w:val="212121"/>
        </w:rPr>
      </w:pPr>
      <w:r w:rsidRPr="00D54818">
        <w:rPr>
          <w:rFonts w:eastAsia="Times New Roman" w:cstheme="minorHAnsi"/>
          <w:b/>
          <w:bCs/>
          <w:color w:val="212121"/>
        </w:rPr>
        <w:t>ELCA presiding bishop, faith leaders issue statement on family separation</w:t>
      </w:r>
    </w:p>
    <w:p w14:paraId="5BB7F3CC" w14:textId="3B10BCFD" w:rsidR="00D54818" w:rsidRPr="00D54818" w:rsidRDefault="00D54818" w:rsidP="00D54818">
      <w:pPr>
        <w:shd w:val="clear" w:color="auto" w:fill="FFFFFF"/>
        <w:spacing w:after="0" w:line="240" w:lineRule="auto"/>
        <w:rPr>
          <w:rFonts w:eastAsia="Times New Roman" w:cstheme="minorHAnsi"/>
          <w:color w:val="212121"/>
        </w:rPr>
      </w:pPr>
      <w:r w:rsidRPr="00D54818">
        <w:rPr>
          <w:rFonts w:eastAsia="Times New Roman" w:cstheme="minorHAnsi"/>
          <w:b/>
          <w:bCs/>
          <w:color w:val="212121"/>
        </w:rPr>
        <w:t> </w:t>
      </w:r>
      <w:r w:rsidRPr="00D54818">
        <w:rPr>
          <w:rFonts w:eastAsia="Times New Roman" w:cstheme="minorHAnsi"/>
          <w:color w:val="212121"/>
        </w:rPr>
        <w:t>CHICAGO (June 7, 2018) – </w:t>
      </w:r>
    </w:p>
    <w:p w14:paraId="6943D322" w14:textId="77777777" w:rsidR="00AE7179" w:rsidRPr="00524C2A" w:rsidRDefault="00AE7179" w:rsidP="00AE7179">
      <w:pPr>
        <w:shd w:val="clear" w:color="auto" w:fill="FFFFFF"/>
        <w:rPr>
          <w:rFonts w:eastAsia="Times New Roman" w:cstheme="minorHAnsi"/>
          <w:color w:val="212121"/>
        </w:rPr>
      </w:pPr>
      <w:r w:rsidRPr="00524C2A">
        <w:rPr>
          <w:rFonts w:eastAsia="Times New Roman" w:cstheme="minorHAnsi"/>
          <w:color w:val="212121"/>
        </w:rPr>
        <w:t>The Rev. Elizabeth A. Eaton, presiding bishop of the Evangelical Lutheran Church in America (ELCA), has convened ELCA ecumenical and inter-religious partners in a statement addressing concerns over a recent U.S. government policy calling for more stringent enforcement of federal immigration laws. The policy will most likely result in an increase in family separations.</w:t>
      </w:r>
    </w:p>
    <w:p w14:paraId="45C56256" w14:textId="21DD51C5" w:rsidR="00AE7179" w:rsidRPr="00C50952" w:rsidRDefault="00AE7179" w:rsidP="00AE7179">
      <w:pPr>
        <w:shd w:val="clear" w:color="auto" w:fill="FFFFFF"/>
        <w:spacing w:after="0" w:line="240" w:lineRule="auto"/>
        <w:rPr>
          <w:rFonts w:eastAsia="Times New Roman" w:cstheme="minorHAnsi"/>
          <w:color w:val="212121"/>
        </w:rPr>
      </w:pPr>
      <w:r w:rsidRPr="00C50952">
        <w:rPr>
          <w:rFonts w:eastAsia="Times New Roman" w:cstheme="minorHAnsi"/>
          <w:color w:val="212121"/>
        </w:rPr>
        <w:t> The letter follows:</w:t>
      </w:r>
    </w:p>
    <w:p w14:paraId="405A5881" w14:textId="77777777" w:rsidR="00AE7179" w:rsidRPr="00C50952" w:rsidRDefault="00AE7179" w:rsidP="00AE7179">
      <w:pPr>
        <w:shd w:val="clear" w:color="auto" w:fill="FFFFFF"/>
        <w:spacing w:after="0" w:line="240" w:lineRule="auto"/>
        <w:rPr>
          <w:rFonts w:eastAsia="Times New Roman" w:cstheme="minorHAnsi"/>
          <w:color w:val="212121"/>
        </w:rPr>
      </w:pPr>
      <w:r w:rsidRPr="00C50952">
        <w:rPr>
          <w:rFonts w:eastAsia="Times New Roman" w:cstheme="minorHAnsi"/>
          <w:color w:val="212121"/>
        </w:rPr>
        <w:t> </w:t>
      </w:r>
    </w:p>
    <w:p w14:paraId="65022FD7" w14:textId="77777777" w:rsidR="00AE7179" w:rsidRPr="00C50952" w:rsidRDefault="00AE7179" w:rsidP="00AE7179">
      <w:pPr>
        <w:shd w:val="clear" w:color="auto" w:fill="FFFFFF"/>
        <w:spacing w:line="240" w:lineRule="auto"/>
        <w:rPr>
          <w:rFonts w:eastAsia="Times New Roman" w:cstheme="minorHAnsi"/>
          <w:i/>
          <w:color w:val="212121"/>
        </w:rPr>
      </w:pPr>
      <w:r w:rsidRPr="00C50952">
        <w:rPr>
          <w:rFonts w:eastAsia="Times New Roman" w:cstheme="minorHAnsi"/>
          <w:i/>
          <w:color w:val="212121"/>
        </w:rPr>
        <w:lastRenderedPageBreak/>
        <w:t>Recently, the Administration announced that it will begin separating families and criminally prosecuting all people who enter the U.S. without previous authorization. As religious leaders representing diverse faith perspectives, united in our concern for the wellbeing of vulnerable migrants who cross our borders fleeing from danger and threats to their lives, we are deeply disappointed and pained to hear this news. </w:t>
      </w:r>
    </w:p>
    <w:p w14:paraId="1FF24949" w14:textId="4103B896" w:rsidR="00AE7179" w:rsidRPr="00235E97" w:rsidRDefault="00AE7179" w:rsidP="00AE7179">
      <w:pPr>
        <w:shd w:val="clear" w:color="auto" w:fill="FFFFFF"/>
        <w:rPr>
          <w:rFonts w:eastAsia="Times New Roman" w:cstheme="minorHAnsi"/>
          <w:i/>
          <w:color w:val="212121"/>
        </w:rPr>
      </w:pPr>
      <w:r w:rsidRPr="00C50952">
        <w:rPr>
          <w:rFonts w:eastAsia="Times New Roman" w:cstheme="minorHAnsi"/>
          <w:i/>
          <w:color w:val="212121"/>
        </w:rPr>
        <w:t>We affirm the family as a foundational societal structure to support human community and understand the household as an estate blessed by God. The security of the family provides critical mental, physical and emotional support to the development and wellbeing of children. Our congregations and agencies serve many migrant families that have recently arrived in the United States. Leaving their communities is often the only option they have to provide safety for their children and protect them from harm. Tearing children away from parents who have made a dangerous journey to provide a safe and sufficient life for them is unnecessarily cruel and detrimental to the well-being of parents and children.  </w:t>
      </w:r>
      <w:r w:rsidRPr="00235E97">
        <w:rPr>
          <w:rFonts w:eastAsia="Times New Roman" w:cstheme="minorHAnsi"/>
          <w:i/>
          <w:color w:val="212121"/>
        </w:rPr>
        <w:t xml:space="preserve"> </w:t>
      </w:r>
    </w:p>
    <w:p w14:paraId="2CF24ADD" w14:textId="3291E3CF" w:rsidR="00AE7179" w:rsidRPr="00524C2A" w:rsidRDefault="004B2567" w:rsidP="00AE7179">
      <w:pPr>
        <w:shd w:val="clear" w:color="auto" w:fill="FFFFFF"/>
        <w:rPr>
          <w:rFonts w:eastAsia="Times New Roman" w:cstheme="minorHAnsi"/>
          <w:color w:val="212121"/>
        </w:rPr>
      </w:pPr>
      <w:r w:rsidRPr="00524C2A">
        <w:rPr>
          <w:rFonts w:eastAsia="Times New Roman" w:cstheme="minorHAnsi"/>
          <w:color w:val="212121"/>
        </w:rPr>
        <w:t xml:space="preserve">This letter </w:t>
      </w:r>
      <w:r w:rsidR="00AE7179" w:rsidRPr="00524C2A">
        <w:rPr>
          <w:rFonts w:eastAsia="Times New Roman" w:cstheme="minorHAnsi"/>
          <w:color w:val="212121"/>
        </w:rPr>
        <w:t>was signed by Bishop Eaton and 20 national faith leaders.</w:t>
      </w:r>
    </w:p>
    <w:p w14:paraId="24B854D4" w14:textId="0585E948" w:rsidR="0078153E" w:rsidRPr="00235E97" w:rsidRDefault="00AE7179" w:rsidP="00235E97">
      <w:pPr>
        <w:shd w:val="clear" w:color="auto" w:fill="FFFFFF"/>
        <w:spacing w:after="0" w:line="240" w:lineRule="auto"/>
        <w:rPr>
          <w:rFonts w:eastAsia="Times New Roman" w:cstheme="minorHAnsi"/>
          <w:color w:val="212121"/>
        </w:rPr>
      </w:pPr>
      <w:r w:rsidRPr="00C50952">
        <w:rPr>
          <w:rFonts w:eastAsia="Times New Roman" w:cstheme="minorHAnsi"/>
          <w:color w:val="212121"/>
        </w:rPr>
        <w:t> </w:t>
      </w:r>
      <w:r w:rsidR="0078153E" w:rsidRPr="00524C2A">
        <w:rPr>
          <w:rFonts w:cstheme="minorHAnsi"/>
        </w:rPr>
        <w:tab/>
      </w:r>
    </w:p>
    <w:sectPr w:rsidR="0078153E" w:rsidRPr="00235E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22E5F" w14:textId="77777777" w:rsidR="00821D20" w:rsidRDefault="00821D20" w:rsidP="00821D20">
      <w:pPr>
        <w:spacing w:after="0" w:line="240" w:lineRule="auto"/>
      </w:pPr>
      <w:r>
        <w:separator/>
      </w:r>
    </w:p>
  </w:endnote>
  <w:endnote w:type="continuationSeparator" w:id="0">
    <w:p w14:paraId="28C86C3C" w14:textId="77777777" w:rsidR="00821D20" w:rsidRDefault="00821D20" w:rsidP="0082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EE64" w14:textId="77777777" w:rsidR="00821D20" w:rsidRDefault="0082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0CEE" w14:textId="77777777" w:rsidR="00821D20" w:rsidRDefault="00821D20">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2987" w14:textId="77777777" w:rsidR="00821D20" w:rsidRDefault="0082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C51E" w14:textId="77777777" w:rsidR="00821D20" w:rsidRDefault="00821D20" w:rsidP="00821D20">
      <w:pPr>
        <w:spacing w:after="0" w:line="240" w:lineRule="auto"/>
      </w:pPr>
      <w:r>
        <w:separator/>
      </w:r>
    </w:p>
  </w:footnote>
  <w:footnote w:type="continuationSeparator" w:id="0">
    <w:p w14:paraId="26260C09" w14:textId="77777777" w:rsidR="00821D20" w:rsidRDefault="00821D20" w:rsidP="0082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303C" w14:textId="77777777" w:rsidR="00821D20" w:rsidRDefault="00821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E590" w14:textId="77777777" w:rsidR="00821D20" w:rsidRDefault="00821D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CD3C" w14:textId="77777777" w:rsidR="00821D20" w:rsidRDefault="00821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F72AA"/>
    <w:multiLevelType w:val="multilevel"/>
    <w:tmpl w:val="55761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A"/>
    <w:rsid w:val="00070A9D"/>
    <w:rsid w:val="000A1042"/>
    <w:rsid w:val="00235E97"/>
    <w:rsid w:val="004B2567"/>
    <w:rsid w:val="004C1845"/>
    <w:rsid w:val="00524C2A"/>
    <w:rsid w:val="0064681B"/>
    <w:rsid w:val="0078153E"/>
    <w:rsid w:val="00793E5A"/>
    <w:rsid w:val="007A22C5"/>
    <w:rsid w:val="00821D20"/>
    <w:rsid w:val="008A1EB6"/>
    <w:rsid w:val="008B631D"/>
    <w:rsid w:val="008C0C9C"/>
    <w:rsid w:val="008E22A0"/>
    <w:rsid w:val="00932962"/>
    <w:rsid w:val="00AE7179"/>
    <w:rsid w:val="00B31FBD"/>
    <w:rsid w:val="00BB3DD0"/>
    <w:rsid w:val="00C50952"/>
    <w:rsid w:val="00D54818"/>
    <w:rsid w:val="00E4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DED5"/>
  <w15:chartTrackingRefBased/>
  <w15:docId w15:val="{8841BB8C-58C9-4EA8-9856-E9E73CE5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D20"/>
  </w:style>
  <w:style w:type="paragraph" w:styleId="Footer">
    <w:name w:val="footer"/>
    <w:basedOn w:val="Normal"/>
    <w:link w:val="FooterChar"/>
    <w:uiPriority w:val="99"/>
    <w:unhideWhenUsed/>
    <w:rsid w:val="0082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399">
      <w:bodyDiv w:val="1"/>
      <w:marLeft w:val="0"/>
      <w:marRight w:val="0"/>
      <w:marTop w:val="0"/>
      <w:marBottom w:val="0"/>
      <w:divBdr>
        <w:top w:val="none" w:sz="0" w:space="0" w:color="auto"/>
        <w:left w:val="none" w:sz="0" w:space="0" w:color="auto"/>
        <w:bottom w:val="none" w:sz="0" w:space="0" w:color="auto"/>
        <w:right w:val="none" w:sz="0" w:space="0" w:color="auto"/>
      </w:divBdr>
      <w:divsChild>
        <w:div w:id="522671916">
          <w:marLeft w:val="0"/>
          <w:marRight w:val="0"/>
          <w:marTop w:val="0"/>
          <w:marBottom w:val="0"/>
          <w:divBdr>
            <w:top w:val="none" w:sz="0" w:space="0" w:color="auto"/>
            <w:left w:val="none" w:sz="0" w:space="0" w:color="auto"/>
            <w:bottom w:val="none" w:sz="0" w:space="0" w:color="auto"/>
            <w:right w:val="none" w:sz="0" w:space="0" w:color="auto"/>
          </w:divBdr>
        </w:div>
        <w:div w:id="1348750883">
          <w:marLeft w:val="0"/>
          <w:marRight w:val="0"/>
          <w:marTop w:val="0"/>
          <w:marBottom w:val="0"/>
          <w:divBdr>
            <w:top w:val="none" w:sz="0" w:space="0" w:color="auto"/>
            <w:left w:val="none" w:sz="0" w:space="0" w:color="auto"/>
            <w:bottom w:val="none" w:sz="0" w:space="0" w:color="auto"/>
            <w:right w:val="none" w:sz="0" w:space="0" w:color="auto"/>
          </w:divBdr>
        </w:div>
        <w:div w:id="620496547">
          <w:marLeft w:val="0"/>
          <w:marRight w:val="0"/>
          <w:marTop w:val="0"/>
          <w:marBottom w:val="0"/>
          <w:divBdr>
            <w:top w:val="none" w:sz="0" w:space="0" w:color="auto"/>
            <w:left w:val="none" w:sz="0" w:space="0" w:color="auto"/>
            <w:bottom w:val="none" w:sz="0" w:space="0" w:color="auto"/>
            <w:right w:val="none" w:sz="0" w:space="0" w:color="auto"/>
          </w:divBdr>
        </w:div>
        <w:div w:id="803160353">
          <w:marLeft w:val="0"/>
          <w:marRight w:val="0"/>
          <w:marTop w:val="0"/>
          <w:marBottom w:val="0"/>
          <w:divBdr>
            <w:top w:val="none" w:sz="0" w:space="0" w:color="auto"/>
            <w:left w:val="none" w:sz="0" w:space="0" w:color="auto"/>
            <w:bottom w:val="none" w:sz="0" w:space="0" w:color="auto"/>
            <w:right w:val="none" w:sz="0" w:space="0" w:color="auto"/>
          </w:divBdr>
        </w:div>
        <w:div w:id="955984237">
          <w:marLeft w:val="0"/>
          <w:marRight w:val="0"/>
          <w:marTop w:val="0"/>
          <w:marBottom w:val="200"/>
          <w:divBdr>
            <w:top w:val="none" w:sz="0" w:space="0" w:color="auto"/>
            <w:left w:val="none" w:sz="0" w:space="0" w:color="auto"/>
            <w:bottom w:val="none" w:sz="0" w:space="0" w:color="auto"/>
            <w:right w:val="none" w:sz="0" w:space="0" w:color="auto"/>
          </w:divBdr>
        </w:div>
        <w:div w:id="1065253213">
          <w:marLeft w:val="0"/>
          <w:marRight w:val="0"/>
          <w:marTop w:val="0"/>
          <w:marBottom w:val="200"/>
          <w:divBdr>
            <w:top w:val="none" w:sz="0" w:space="0" w:color="auto"/>
            <w:left w:val="none" w:sz="0" w:space="0" w:color="auto"/>
            <w:bottom w:val="none" w:sz="0" w:space="0" w:color="auto"/>
            <w:right w:val="none" w:sz="0" w:space="0" w:color="auto"/>
          </w:divBdr>
        </w:div>
        <w:div w:id="598417395">
          <w:marLeft w:val="0"/>
          <w:marRight w:val="0"/>
          <w:marTop w:val="0"/>
          <w:marBottom w:val="200"/>
          <w:divBdr>
            <w:top w:val="none" w:sz="0" w:space="0" w:color="auto"/>
            <w:left w:val="none" w:sz="0" w:space="0" w:color="auto"/>
            <w:bottom w:val="none" w:sz="0" w:space="0" w:color="auto"/>
            <w:right w:val="none" w:sz="0" w:space="0" w:color="auto"/>
          </w:divBdr>
        </w:div>
        <w:div w:id="810101690">
          <w:marLeft w:val="0"/>
          <w:marRight w:val="0"/>
          <w:marTop w:val="0"/>
          <w:marBottom w:val="200"/>
          <w:divBdr>
            <w:top w:val="none" w:sz="0" w:space="0" w:color="auto"/>
            <w:left w:val="none" w:sz="0" w:space="0" w:color="auto"/>
            <w:bottom w:val="none" w:sz="0" w:space="0" w:color="auto"/>
            <w:right w:val="none" w:sz="0" w:space="0" w:color="auto"/>
          </w:divBdr>
        </w:div>
      </w:divsChild>
    </w:div>
    <w:div w:id="613094989">
      <w:bodyDiv w:val="1"/>
      <w:marLeft w:val="0"/>
      <w:marRight w:val="0"/>
      <w:marTop w:val="0"/>
      <w:marBottom w:val="0"/>
      <w:divBdr>
        <w:top w:val="none" w:sz="0" w:space="0" w:color="auto"/>
        <w:left w:val="none" w:sz="0" w:space="0" w:color="auto"/>
        <w:bottom w:val="none" w:sz="0" w:space="0" w:color="auto"/>
        <w:right w:val="none" w:sz="0" w:space="0" w:color="auto"/>
      </w:divBdr>
      <w:divsChild>
        <w:div w:id="1767379163">
          <w:marLeft w:val="0"/>
          <w:marRight w:val="0"/>
          <w:marTop w:val="0"/>
          <w:marBottom w:val="0"/>
          <w:divBdr>
            <w:top w:val="none" w:sz="0" w:space="0" w:color="auto"/>
            <w:left w:val="none" w:sz="0" w:space="0" w:color="auto"/>
            <w:bottom w:val="none" w:sz="0" w:space="0" w:color="auto"/>
            <w:right w:val="none" w:sz="0" w:space="0" w:color="auto"/>
          </w:divBdr>
        </w:div>
        <w:div w:id="823742206">
          <w:marLeft w:val="0"/>
          <w:marRight w:val="0"/>
          <w:marTop w:val="0"/>
          <w:marBottom w:val="0"/>
          <w:divBdr>
            <w:top w:val="none" w:sz="0" w:space="0" w:color="auto"/>
            <w:left w:val="none" w:sz="0" w:space="0" w:color="auto"/>
            <w:bottom w:val="none" w:sz="0" w:space="0" w:color="auto"/>
            <w:right w:val="none" w:sz="0" w:space="0" w:color="auto"/>
          </w:divBdr>
        </w:div>
        <w:div w:id="72244731">
          <w:marLeft w:val="0"/>
          <w:marRight w:val="0"/>
          <w:marTop w:val="0"/>
          <w:marBottom w:val="0"/>
          <w:divBdr>
            <w:top w:val="none" w:sz="0" w:space="0" w:color="auto"/>
            <w:left w:val="none" w:sz="0" w:space="0" w:color="auto"/>
            <w:bottom w:val="none" w:sz="0" w:space="0" w:color="auto"/>
            <w:right w:val="none" w:sz="0" w:space="0" w:color="auto"/>
          </w:divBdr>
        </w:div>
        <w:div w:id="2040735452">
          <w:marLeft w:val="0"/>
          <w:marRight w:val="0"/>
          <w:marTop w:val="0"/>
          <w:marBottom w:val="0"/>
          <w:divBdr>
            <w:top w:val="none" w:sz="0" w:space="0" w:color="auto"/>
            <w:left w:val="none" w:sz="0" w:space="0" w:color="auto"/>
            <w:bottom w:val="none" w:sz="0" w:space="0" w:color="auto"/>
            <w:right w:val="none" w:sz="0" w:space="0" w:color="auto"/>
          </w:divBdr>
        </w:div>
        <w:div w:id="1660647569">
          <w:marLeft w:val="0"/>
          <w:marRight w:val="0"/>
          <w:marTop w:val="0"/>
          <w:marBottom w:val="200"/>
          <w:divBdr>
            <w:top w:val="none" w:sz="0" w:space="0" w:color="auto"/>
            <w:left w:val="none" w:sz="0" w:space="0" w:color="auto"/>
            <w:bottom w:val="none" w:sz="0" w:space="0" w:color="auto"/>
            <w:right w:val="none" w:sz="0" w:space="0" w:color="auto"/>
          </w:divBdr>
        </w:div>
        <w:div w:id="161049602">
          <w:marLeft w:val="0"/>
          <w:marRight w:val="0"/>
          <w:marTop w:val="0"/>
          <w:marBottom w:val="200"/>
          <w:divBdr>
            <w:top w:val="none" w:sz="0" w:space="0" w:color="auto"/>
            <w:left w:val="none" w:sz="0" w:space="0" w:color="auto"/>
            <w:bottom w:val="none" w:sz="0" w:space="0" w:color="auto"/>
            <w:right w:val="none" w:sz="0" w:space="0" w:color="auto"/>
          </w:divBdr>
        </w:div>
      </w:divsChild>
    </w:div>
    <w:div w:id="1374424961">
      <w:bodyDiv w:val="1"/>
      <w:marLeft w:val="0"/>
      <w:marRight w:val="0"/>
      <w:marTop w:val="0"/>
      <w:marBottom w:val="0"/>
      <w:divBdr>
        <w:top w:val="none" w:sz="0" w:space="0" w:color="auto"/>
        <w:left w:val="none" w:sz="0" w:space="0" w:color="auto"/>
        <w:bottom w:val="none" w:sz="0" w:space="0" w:color="auto"/>
        <w:right w:val="none" w:sz="0" w:space="0" w:color="auto"/>
      </w:divBdr>
      <w:divsChild>
        <w:div w:id="171653482">
          <w:marLeft w:val="0"/>
          <w:marRight w:val="0"/>
          <w:marTop w:val="0"/>
          <w:marBottom w:val="200"/>
          <w:divBdr>
            <w:top w:val="none" w:sz="0" w:space="0" w:color="auto"/>
            <w:left w:val="none" w:sz="0" w:space="0" w:color="auto"/>
            <w:bottom w:val="none" w:sz="0" w:space="0" w:color="auto"/>
            <w:right w:val="none" w:sz="0" w:space="0" w:color="auto"/>
          </w:divBdr>
        </w:div>
        <w:div w:id="1027875494">
          <w:marLeft w:val="0"/>
          <w:marRight w:val="0"/>
          <w:marTop w:val="0"/>
          <w:marBottom w:val="0"/>
          <w:divBdr>
            <w:top w:val="none" w:sz="0" w:space="0" w:color="auto"/>
            <w:left w:val="none" w:sz="0" w:space="0" w:color="auto"/>
            <w:bottom w:val="none" w:sz="0" w:space="0" w:color="auto"/>
            <w:right w:val="none" w:sz="0" w:space="0" w:color="auto"/>
          </w:divBdr>
        </w:div>
        <w:div w:id="1010378610">
          <w:marLeft w:val="0"/>
          <w:marRight w:val="0"/>
          <w:marTop w:val="0"/>
          <w:marBottom w:val="0"/>
          <w:divBdr>
            <w:top w:val="none" w:sz="0" w:space="0" w:color="auto"/>
            <w:left w:val="none" w:sz="0" w:space="0" w:color="auto"/>
            <w:bottom w:val="none" w:sz="0" w:space="0" w:color="auto"/>
            <w:right w:val="none" w:sz="0" w:space="0" w:color="auto"/>
          </w:divBdr>
        </w:div>
      </w:divsChild>
    </w:div>
    <w:div w:id="13804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Theophilus</dc:creator>
  <cp:keywords/>
  <dc:description/>
  <cp:lastModifiedBy>Lynn Fry</cp:lastModifiedBy>
  <cp:revision>2</cp:revision>
  <dcterms:created xsi:type="dcterms:W3CDTF">2018-06-19T11:39:00Z</dcterms:created>
  <dcterms:modified xsi:type="dcterms:W3CDTF">2018-06-19T11:39:00Z</dcterms:modified>
</cp:coreProperties>
</file>